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68C7" w14:textId="77777777" w:rsidR="00FF1F7B" w:rsidRDefault="00FF1F7B" w:rsidP="00FF1F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0C9AD6F8" wp14:editId="2B358E89">
            <wp:extent cx="3841115" cy="7620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F85F8" w14:textId="77777777" w:rsidR="00FF1F7B" w:rsidRDefault="00FF1F7B" w:rsidP="00FF1F7B">
      <w:pPr>
        <w:ind w:left="35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ANEKS</w:t>
      </w:r>
      <w:r w:rsidR="004F4A7C">
        <w:rPr>
          <w:b/>
          <w:sz w:val="28"/>
          <w:szCs w:val="28"/>
        </w:rPr>
        <w:t xml:space="preserve"> nr 1</w:t>
      </w:r>
    </w:p>
    <w:p w14:paraId="4D832F51" w14:textId="1CDEAC28" w:rsidR="00FF1F7B" w:rsidRPr="00BD431F" w:rsidRDefault="00FF1F7B" w:rsidP="00FF1F7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do r</w:t>
      </w:r>
      <w:r w:rsidRPr="00BD431F">
        <w:rPr>
          <w:b/>
          <w:sz w:val="28"/>
          <w:szCs w:val="28"/>
        </w:rPr>
        <w:t>egulamin</w:t>
      </w:r>
      <w:r>
        <w:rPr>
          <w:b/>
          <w:sz w:val="28"/>
          <w:szCs w:val="28"/>
        </w:rPr>
        <w:t>u</w:t>
      </w:r>
      <w:r w:rsidRPr="00BD431F">
        <w:rPr>
          <w:b/>
          <w:sz w:val="28"/>
          <w:szCs w:val="28"/>
        </w:rPr>
        <w:t xml:space="preserve"> rekrutacji </w:t>
      </w:r>
      <w:r w:rsidR="00F066CC">
        <w:rPr>
          <w:b/>
          <w:sz w:val="28"/>
          <w:szCs w:val="28"/>
        </w:rPr>
        <w:t>uczniów</w:t>
      </w:r>
      <w:r w:rsidRPr="00BD431F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 udziału w przedsię</w:t>
      </w:r>
      <w:r w:rsidRPr="00BD431F">
        <w:rPr>
          <w:b/>
          <w:bCs/>
          <w:sz w:val="28"/>
          <w:szCs w:val="28"/>
        </w:rPr>
        <w:t xml:space="preserve">wzięciu ,, Do Włoch i Hiszpanii po nowe doświadczenia zawodowe’’ realizowanego w ramach Programu </w:t>
      </w:r>
      <w:r w:rsidRPr="00BD431F">
        <w:rPr>
          <w:b/>
          <w:sz w:val="28"/>
          <w:szCs w:val="28"/>
        </w:rPr>
        <w:t>Fundusze Europejskie dla Rozwoju Społecznego 2021-2027 ( FERS) współfinansowanego z Europejskiego Funduszu Społecznego Plus</w:t>
      </w:r>
    </w:p>
    <w:p w14:paraId="3CBB276B" w14:textId="77777777" w:rsidR="00FF1F7B" w:rsidRDefault="00FF1F7B" w:rsidP="00FF1F7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BD431F">
        <w:rPr>
          <w:b/>
          <w:sz w:val="28"/>
          <w:szCs w:val="28"/>
          <w:u w:val="single"/>
        </w:rPr>
        <w:t>Numer przedsięwzięcia 2025-1-PL01-KA122-VET-000332638</w:t>
      </w:r>
    </w:p>
    <w:p w14:paraId="72E40A69" w14:textId="77777777" w:rsidR="004F4A7C" w:rsidRDefault="004F4A7C" w:rsidP="004F4A7C">
      <w:pPr>
        <w:spacing w:line="240" w:lineRule="auto"/>
        <w:rPr>
          <w:b/>
          <w:sz w:val="28"/>
          <w:szCs w:val="28"/>
          <w:u w:val="single"/>
        </w:rPr>
      </w:pPr>
    </w:p>
    <w:p w14:paraId="3170567B" w14:textId="19B89F06" w:rsidR="00FF1F7B" w:rsidRPr="004F4A7C" w:rsidRDefault="004F4A7C" w:rsidP="004F4A7C">
      <w:pPr>
        <w:spacing w:line="240" w:lineRule="auto"/>
      </w:pPr>
      <w:r w:rsidRPr="004F4A7C">
        <w:t xml:space="preserve">Zgodnie z </w:t>
      </w:r>
      <w:r w:rsidRPr="004F4A7C">
        <w:rPr>
          <w:rFonts w:eastAsia="SimSun"/>
          <w:bCs/>
          <w:lang w:eastAsia="zh-CN"/>
        </w:rPr>
        <w:t xml:space="preserve">§ </w:t>
      </w:r>
      <w:r w:rsidR="00A6324B">
        <w:rPr>
          <w:rFonts w:eastAsia="SimSun"/>
          <w:bCs/>
          <w:lang w:eastAsia="zh-CN"/>
        </w:rPr>
        <w:t>7</w:t>
      </w:r>
      <w:r w:rsidRPr="004F4A7C">
        <w:rPr>
          <w:rFonts w:eastAsia="SimSun"/>
          <w:bCs/>
          <w:lang w:eastAsia="zh-CN"/>
        </w:rPr>
        <w:t>: „Postanowienia końcowe”</w:t>
      </w:r>
      <w:r>
        <w:rPr>
          <w:rFonts w:eastAsia="SimSun"/>
          <w:bCs/>
          <w:lang w:eastAsia="zh-CN"/>
        </w:rPr>
        <w:t>, pkt.1. S</w:t>
      </w:r>
      <w:r w:rsidRPr="004F4A7C">
        <w:rPr>
          <w:rFonts w:eastAsia="SimSun"/>
          <w:bCs/>
          <w:lang w:eastAsia="zh-CN"/>
        </w:rPr>
        <w:t>zkoła ma prawo do zmiany i aneksowania Regulaminu Rekrutacji</w:t>
      </w:r>
      <w:r>
        <w:rPr>
          <w:rFonts w:eastAsia="SimSun"/>
          <w:bCs/>
          <w:lang w:eastAsia="zh-CN"/>
        </w:rPr>
        <w:t>.</w:t>
      </w:r>
    </w:p>
    <w:p w14:paraId="3F718D45" w14:textId="77777777" w:rsidR="00F066CC" w:rsidRDefault="00F066CC" w:rsidP="00FF1F7B">
      <w:pPr>
        <w:spacing w:line="240" w:lineRule="auto"/>
        <w:rPr>
          <w:rFonts w:eastAsia="SimSun"/>
          <w:b/>
          <w:bCs/>
          <w:lang w:eastAsia="zh-CN"/>
        </w:rPr>
      </w:pPr>
    </w:p>
    <w:p w14:paraId="53992FD3" w14:textId="456A69C1" w:rsidR="00F066CC" w:rsidRPr="00F066CC" w:rsidRDefault="00F066CC" w:rsidP="00F066CC">
      <w:pPr>
        <w:spacing w:after="0" w:line="276" w:lineRule="auto"/>
        <w:rPr>
          <w:rFonts w:cstheme="minorHAnsi"/>
          <w:b/>
          <w:sz w:val="20"/>
          <w:szCs w:val="20"/>
        </w:rPr>
      </w:pPr>
      <w:r w:rsidRPr="00F066CC">
        <w:rPr>
          <w:rFonts w:cstheme="minorHAnsi"/>
          <w:b/>
          <w:sz w:val="20"/>
          <w:szCs w:val="20"/>
        </w:rPr>
        <w:t>§ 2</w:t>
      </w:r>
      <w:r>
        <w:rPr>
          <w:rFonts w:cstheme="minorHAnsi"/>
          <w:b/>
          <w:sz w:val="20"/>
          <w:szCs w:val="20"/>
        </w:rPr>
        <w:t xml:space="preserve"> „</w:t>
      </w:r>
      <w:r w:rsidRPr="00F066CC">
        <w:rPr>
          <w:rFonts w:cstheme="minorHAnsi"/>
          <w:b/>
          <w:sz w:val="20"/>
          <w:szCs w:val="20"/>
        </w:rPr>
        <w:t>Informacje o projekcie</w:t>
      </w:r>
      <w:r>
        <w:rPr>
          <w:rFonts w:cstheme="minorHAnsi"/>
          <w:b/>
          <w:sz w:val="20"/>
          <w:szCs w:val="20"/>
        </w:rPr>
        <w:t>” w punkcie 6 otrzymuje brzmienie:</w:t>
      </w:r>
    </w:p>
    <w:p w14:paraId="65C34376" w14:textId="368AE80B" w:rsidR="00F066CC" w:rsidRPr="00F066CC" w:rsidRDefault="00F066CC" w:rsidP="00F066C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F066CC">
        <w:rPr>
          <w:rFonts w:cstheme="minorHAnsi"/>
          <w:sz w:val="20"/>
          <w:szCs w:val="20"/>
        </w:rPr>
        <w:t>Projekt skierowany jest do uczniów kla</w:t>
      </w:r>
      <w:r>
        <w:rPr>
          <w:rFonts w:cstheme="minorHAnsi"/>
          <w:sz w:val="20"/>
          <w:szCs w:val="20"/>
        </w:rPr>
        <w:t xml:space="preserve">s II, </w:t>
      </w:r>
      <w:r w:rsidRPr="00F066CC">
        <w:rPr>
          <w:rFonts w:cstheme="minorHAnsi"/>
          <w:sz w:val="20"/>
          <w:szCs w:val="20"/>
        </w:rPr>
        <w:t xml:space="preserve"> III i IV Technikum Nr 2 oraz klas II i III BSIS przy Zespole Szkół Ponadpodstawowych Nr 2 w Kępnie. </w:t>
      </w:r>
    </w:p>
    <w:p w14:paraId="2ACF32F4" w14:textId="436D7181" w:rsidR="002E15B3" w:rsidRPr="002E15B3" w:rsidRDefault="002E15B3" w:rsidP="002E15B3">
      <w:pPr>
        <w:spacing w:line="276" w:lineRule="auto"/>
        <w:rPr>
          <w:rFonts w:cstheme="minorHAnsi"/>
          <w:b/>
          <w:sz w:val="20"/>
          <w:szCs w:val="20"/>
        </w:rPr>
      </w:pPr>
      <w:r w:rsidRPr="002E15B3">
        <w:rPr>
          <w:rFonts w:cstheme="minorHAnsi"/>
          <w:b/>
          <w:sz w:val="20"/>
          <w:szCs w:val="20"/>
        </w:rPr>
        <w:t>§ 3</w:t>
      </w:r>
      <w:r>
        <w:rPr>
          <w:rFonts w:cstheme="minorHAnsi"/>
          <w:b/>
          <w:sz w:val="20"/>
          <w:szCs w:val="20"/>
        </w:rPr>
        <w:t xml:space="preserve"> „</w:t>
      </w:r>
      <w:r w:rsidRPr="002E15B3">
        <w:rPr>
          <w:rFonts w:cstheme="minorHAnsi"/>
          <w:b/>
          <w:sz w:val="20"/>
          <w:szCs w:val="20"/>
        </w:rPr>
        <w:t>Uczestnicy projektu</w:t>
      </w:r>
      <w:r>
        <w:rPr>
          <w:rFonts w:cstheme="minorHAnsi"/>
          <w:b/>
          <w:sz w:val="20"/>
          <w:szCs w:val="20"/>
        </w:rPr>
        <w:t xml:space="preserve">” otrzymuje </w:t>
      </w:r>
      <w:r w:rsidR="00A14052">
        <w:rPr>
          <w:rFonts w:cstheme="minorHAnsi"/>
          <w:b/>
          <w:sz w:val="20"/>
          <w:szCs w:val="20"/>
        </w:rPr>
        <w:t>dodatkowy pkt. 5</w:t>
      </w:r>
      <w:r>
        <w:rPr>
          <w:rFonts w:cstheme="minorHAnsi"/>
          <w:b/>
          <w:sz w:val="20"/>
          <w:szCs w:val="20"/>
        </w:rPr>
        <w:t>:</w:t>
      </w:r>
    </w:p>
    <w:p w14:paraId="4C568DF6" w14:textId="297F8667" w:rsidR="00A14052" w:rsidRPr="00A14052" w:rsidRDefault="002E15B3" w:rsidP="00A14052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braku lub niewystarczającej liczby chętnych uczniów w danym zawodzie/ kierunku kształcenia do udziału w projekcie można zakwalifikować więcej niż 4 osoby. </w:t>
      </w:r>
    </w:p>
    <w:p w14:paraId="6B26E09E" w14:textId="5202D9D4" w:rsidR="00A14052" w:rsidRDefault="00A14052" w:rsidP="00A14052">
      <w:pPr>
        <w:spacing w:after="0" w:line="276" w:lineRule="auto"/>
        <w:rPr>
          <w:rFonts w:cstheme="minorHAnsi"/>
          <w:b/>
          <w:sz w:val="20"/>
          <w:szCs w:val="20"/>
        </w:rPr>
      </w:pPr>
      <w:r w:rsidRPr="00A14052">
        <w:rPr>
          <w:rFonts w:cstheme="minorHAnsi"/>
          <w:b/>
          <w:sz w:val="20"/>
          <w:szCs w:val="20"/>
        </w:rPr>
        <w:t>§ 4 „Kryteria kwalifikacyjne i zasady rekrutacji”, część I</w:t>
      </w:r>
      <w:r>
        <w:rPr>
          <w:rFonts w:cstheme="minorHAnsi"/>
          <w:b/>
          <w:sz w:val="20"/>
          <w:szCs w:val="20"/>
        </w:rPr>
        <w:t>I</w:t>
      </w:r>
      <w:r w:rsidRPr="00A14052">
        <w:rPr>
          <w:rFonts w:cstheme="minorHAnsi"/>
          <w:b/>
          <w:sz w:val="20"/>
          <w:szCs w:val="20"/>
        </w:rPr>
        <w:t xml:space="preserve">, pkt. 3 </w:t>
      </w:r>
      <w:r w:rsidR="00A6324B">
        <w:rPr>
          <w:rFonts w:cstheme="minorHAnsi"/>
          <w:b/>
          <w:sz w:val="20"/>
          <w:szCs w:val="20"/>
        </w:rPr>
        <w:t>uchyla się:</w:t>
      </w:r>
    </w:p>
    <w:p w14:paraId="2C255712" w14:textId="77777777" w:rsidR="00A14052" w:rsidRPr="00A14052" w:rsidRDefault="00A14052" w:rsidP="00A14052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877171E" w14:textId="1E9E48F9" w:rsidR="00A14052" w:rsidRPr="00A6324B" w:rsidRDefault="00A14052" w:rsidP="00A6324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A14052">
        <w:rPr>
          <w:rFonts w:cstheme="minorHAnsi"/>
          <w:sz w:val="20"/>
          <w:szCs w:val="20"/>
        </w:rPr>
        <w:t xml:space="preserve">Pierwszeństwo w rekrutacji mają uczniowie klas III i IV technikum oraz klas III branżowej szkoły I stopnia. W przypadku braku chętnych w poszczególnych zawodach, dopuszcza się udział w mobilności uczniów klas drugich obu typów szkół. </w:t>
      </w:r>
    </w:p>
    <w:p w14:paraId="36FAA31B" w14:textId="2F5B2F49" w:rsidR="00A14052" w:rsidRDefault="00A14052" w:rsidP="00A14052">
      <w:pPr>
        <w:spacing w:after="0" w:line="276" w:lineRule="auto"/>
        <w:rPr>
          <w:rFonts w:cstheme="minorHAnsi"/>
          <w:b/>
          <w:sz w:val="20"/>
          <w:szCs w:val="20"/>
        </w:rPr>
      </w:pPr>
      <w:r w:rsidRPr="00A14052">
        <w:rPr>
          <w:rFonts w:cstheme="minorHAnsi"/>
          <w:b/>
          <w:sz w:val="20"/>
          <w:szCs w:val="20"/>
        </w:rPr>
        <w:t>§ 4</w:t>
      </w:r>
      <w:r>
        <w:rPr>
          <w:rFonts w:cstheme="minorHAnsi"/>
          <w:b/>
          <w:sz w:val="20"/>
          <w:szCs w:val="20"/>
        </w:rPr>
        <w:t xml:space="preserve"> „</w:t>
      </w:r>
      <w:r w:rsidRPr="00A14052">
        <w:rPr>
          <w:rFonts w:cstheme="minorHAnsi"/>
          <w:b/>
          <w:sz w:val="20"/>
          <w:szCs w:val="20"/>
        </w:rPr>
        <w:t>Kryteria kwalifikacyjne i zasady rekrutacji</w:t>
      </w:r>
      <w:r>
        <w:rPr>
          <w:rFonts w:cstheme="minorHAnsi"/>
          <w:b/>
          <w:sz w:val="20"/>
          <w:szCs w:val="20"/>
        </w:rPr>
        <w:t>”, część IV, pkt. 3 otrzymuje brzmienie:</w:t>
      </w:r>
    </w:p>
    <w:p w14:paraId="0A8D550A" w14:textId="77777777" w:rsidR="00A14052" w:rsidRPr="00A14052" w:rsidRDefault="00A14052" w:rsidP="00A14052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5C41A7D2" w14:textId="3382268D" w:rsidR="00A14052" w:rsidRPr="00A14052" w:rsidRDefault="00A14052" w:rsidP="00A1405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A14052">
        <w:rPr>
          <w:rFonts w:cstheme="minorHAnsi"/>
          <w:sz w:val="20"/>
          <w:szCs w:val="20"/>
        </w:rPr>
        <w:t>W przypadku jednakowej ilości punktów kilku osób, co utrudniłoby wyłonienie właściwej ilości uczestników, ustala się, iż wyższą wagę przy ocenie będzie miała ocena z rozmowy kwalifikacyjnej, a w następnej kolejności średnia ocen z przedmiotów zawodowych.</w:t>
      </w:r>
      <w:r w:rsidRPr="00A14052">
        <w:rPr>
          <w:rFonts w:cstheme="minorHAnsi"/>
          <w:sz w:val="20"/>
          <w:szCs w:val="20"/>
        </w:rPr>
        <w:t xml:space="preserve"> Przy kolejnej trudności będzie brana pod uwagę średnia ocen z I półrocza.</w:t>
      </w:r>
    </w:p>
    <w:p w14:paraId="47F8B918" w14:textId="4E6A0905" w:rsidR="00FF1F7B" w:rsidRPr="004F4A7C" w:rsidRDefault="004F4A7C" w:rsidP="004F4A7C">
      <w:pPr>
        <w:spacing w:line="240" w:lineRule="auto"/>
        <w:rPr>
          <w:rFonts w:eastAsia="SimSun"/>
          <w:b/>
          <w:bCs/>
          <w:lang w:eastAsia="zh-CN"/>
        </w:rPr>
      </w:pPr>
      <w:r w:rsidRPr="004F4A7C">
        <w:rPr>
          <w:b/>
          <w:bCs/>
        </w:rPr>
        <w:t>Zmienione warunki obowiązują od dn. 2</w:t>
      </w:r>
      <w:r w:rsidR="00A14052">
        <w:rPr>
          <w:b/>
          <w:bCs/>
        </w:rPr>
        <w:t>8</w:t>
      </w:r>
      <w:r w:rsidRPr="004F4A7C">
        <w:rPr>
          <w:b/>
          <w:bCs/>
        </w:rPr>
        <w:t>.</w:t>
      </w:r>
      <w:r w:rsidR="00A14052">
        <w:rPr>
          <w:b/>
          <w:bCs/>
        </w:rPr>
        <w:t>01</w:t>
      </w:r>
      <w:r w:rsidRPr="004F4A7C">
        <w:rPr>
          <w:b/>
          <w:bCs/>
        </w:rPr>
        <w:t>.202</w:t>
      </w:r>
      <w:r w:rsidR="00A14052">
        <w:rPr>
          <w:b/>
          <w:bCs/>
        </w:rPr>
        <w:t>6</w:t>
      </w:r>
      <w:r w:rsidRPr="004F4A7C">
        <w:rPr>
          <w:b/>
          <w:bCs/>
        </w:rPr>
        <w:t>r.</w:t>
      </w:r>
      <w:r w:rsidRPr="004F4A7C">
        <w:rPr>
          <w:rFonts w:eastAsia="SimSun"/>
          <w:b/>
          <w:bCs/>
          <w:lang w:eastAsia="zh-CN"/>
        </w:rPr>
        <w:t xml:space="preserve"> </w:t>
      </w:r>
    </w:p>
    <w:p w14:paraId="2BE1B2F3" w14:textId="77777777" w:rsidR="008B5316" w:rsidRDefault="008B5316"/>
    <w:sectPr w:rsidR="008B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DC"/>
    <w:multiLevelType w:val="hybridMultilevel"/>
    <w:tmpl w:val="1CDEF4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961"/>
    <w:multiLevelType w:val="hybridMultilevel"/>
    <w:tmpl w:val="0172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7661"/>
    <w:multiLevelType w:val="hybridMultilevel"/>
    <w:tmpl w:val="9CAA8C74"/>
    <w:lvl w:ilvl="0" w:tplc="CD9A12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420D0"/>
    <w:multiLevelType w:val="hybridMultilevel"/>
    <w:tmpl w:val="1F80C0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A58ED"/>
    <w:multiLevelType w:val="hybridMultilevel"/>
    <w:tmpl w:val="8CDC3F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6D9F"/>
    <w:multiLevelType w:val="hybridMultilevel"/>
    <w:tmpl w:val="879A8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44468"/>
    <w:multiLevelType w:val="hybridMultilevel"/>
    <w:tmpl w:val="0F5EF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4566">
    <w:abstractNumId w:val="1"/>
  </w:num>
  <w:num w:numId="2" w16cid:durableId="1262879465">
    <w:abstractNumId w:val="4"/>
  </w:num>
  <w:num w:numId="3" w16cid:durableId="1507791922">
    <w:abstractNumId w:val="2"/>
  </w:num>
  <w:num w:numId="4" w16cid:durableId="2019310740">
    <w:abstractNumId w:val="5"/>
  </w:num>
  <w:num w:numId="5" w16cid:durableId="2075541257">
    <w:abstractNumId w:val="0"/>
  </w:num>
  <w:num w:numId="6" w16cid:durableId="1733891467">
    <w:abstractNumId w:val="6"/>
  </w:num>
  <w:num w:numId="7" w16cid:durableId="171319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7B"/>
    <w:rsid w:val="002E15B3"/>
    <w:rsid w:val="004F4A7C"/>
    <w:rsid w:val="00817942"/>
    <w:rsid w:val="008B5316"/>
    <w:rsid w:val="00A14052"/>
    <w:rsid w:val="00A6324B"/>
    <w:rsid w:val="00EF127B"/>
    <w:rsid w:val="00F066CC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ACB0"/>
  <w15:chartTrackingRefBased/>
  <w15:docId w15:val="{B78CE9C7-1AFD-40D6-B66C-774821E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Edyta Teclaw</cp:lastModifiedBy>
  <cp:revision>4</cp:revision>
  <dcterms:created xsi:type="dcterms:W3CDTF">2025-12-23T11:58:00Z</dcterms:created>
  <dcterms:modified xsi:type="dcterms:W3CDTF">2026-01-28T17:23:00Z</dcterms:modified>
</cp:coreProperties>
</file>